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91" w:rsidRDefault="00354D53" w:rsidP="00354D53">
      <w:pPr>
        <w:pStyle w:val="Corpotesto"/>
        <w:spacing w:before="2"/>
      </w:pPr>
      <w:r>
        <w:pict>
          <v:group id="_x0000_s1038" style="position:absolute;margin-left:34.95pt;margin-top:13.6pt;width:525.35pt;height:1.55pt;z-index:-251658240;mso-wrap-distance-left:0;mso-wrap-distance-right:0;mso-position-horizontal-relative:page" coordorigin="699,272" coordsize="10507,31">
            <v:line id="_x0000_s1042" style="position:absolute" from="699,279" to="11205,279" strokecolor="#999" strokeweight=".27094mm"/>
            <v:line id="_x0000_s1041" style="position:absolute" from="699,295" to="11205,295" strokecolor="#ededed" strokeweight=".27094mm"/>
            <v:shape id="_x0000_s1040" style="position:absolute;left:698;top:271;width:16;height:31" coordorigin="699,272" coordsize="16,31" path="m699,302r,-30l714,272r,15l699,302xe" fillcolor="#999" stroked="f">
              <v:path arrowok="t"/>
            </v:shape>
            <v:shape id="_x0000_s1039" style="position:absolute;left:11189;top:271;width:16;height:31" coordorigin="11190,272" coordsize="16,31" path="m11205,302r-15,l11190,287r15,-15l11205,302xe" fillcolor="#ededed" stroked="f">
              <v:path arrowok="t"/>
            </v:shape>
            <w10:wrap type="topAndBottom" anchorx="page"/>
          </v:group>
        </w:pict>
      </w:r>
    </w:p>
    <w:p w:rsidR="005D6491" w:rsidRDefault="00354D53">
      <w:pPr>
        <w:pStyle w:val="Corpotesto"/>
        <w:spacing w:line="280" w:lineRule="auto"/>
        <w:ind w:left="118" w:right="267"/>
      </w:pPr>
      <w:r>
        <w:t>Con</w:t>
      </w:r>
      <w:r>
        <w:rPr>
          <w:spacing w:val="-31"/>
        </w:rPr>
        <w:t xml:space="preserve"> </w:t>
      </w:r>
      <w:r>
        <w:t>la</w:t>
      </w:r>
      <w:r>
        <w:rPr>
          <w:spacing w:val="-31"/>
        </w:rPr>
        <w:t xml:space="preserve"> </w:t>
      </w:r>
      <w:r>
        <w:t>presente</w:t>
      </w:r>
      <w:r>
        <w:rPr>
          <w:spacing w:val="-31"/>
        </w:rPr>
        <w:t xml:space="preserve"> </w:t>
      </w:r>
      <w:r>
        <w:t>comunicazione</w:t>
      </w:r>
      <w:r>
        <w:rPr>
          <w:spacing w:val="-31"/>
        </w:rPr>
        <w:t xml:space="preserve"> </w:t>
      </w:r>
      <w:r>
        <w:t>siamo</w:t>
      </w:r>
      <w:r>
        <w:rPr>
          <w:spacing w:val="-31"/>
        </w:rPr>
        <w:t xml:space="preserve"> </w:t>
      </w:r>
      <w:r>
        <w:t>lieti</w:t>
      </w:r>
      <w:r>
        <w:rPr>
          <w:spacing w:val="-31"/>
        </w:rPr>
        <w:t xml:space="preserve"> </w:t>
      </w:r>
      <w:r>
        <w:t>di</w:t>
      </w:r>
      <w:r>
        <w:rPr>
          <w:spacing w:val="-31"/>
        </w:rPr>
        <w:t xml:space="preserve"> </w:t>
      </w:r>
      <w:r>
        <w:t>presentarvi</w:t>
      </w:r>
      <w:r>
        <w:rPr>
          <w:spacing w:val="-31"/>
        </w:rPr>
        <w:t xml:space="preserve"> </w:t>
      </w:r>
      <w:r>
        <w:t>le</w:t>
      </w:r>
      <w:r>
        <w:rPr>
          <w:spacing w:val="-31"/>
        </w:rPr>
        <w:t xml:space="preserve"> </w:t>
      </w:r>
      <w:r>
        <w:t>attività</w:t>
      </w:r>
      <w:r>
        <w:rPr>
          <w:spacing w:val="-31"/>
        </w:rPr>
        <w:t xml:space="preserve"> </w:t>
      </w:r>
      <w:r>
        <w:t>dedicate</w:t>
      </w:r>
      <w:r>
        <w:rPr>
          <w:spacing w:val="-31"/>
        </w:rPr>
        <w:t xml:space="preserve"> </w:t>
      </w:r>
      <w:r>
        <w:t>agli</w:t>
      </w:r>
      <w:r>
        <w:rPr>
          <w:spacing w:val="-31"/>
        </w:rPr>
        <w:t xml:space="preserve"> </w:t>
      </w:r>
      <w:r>
        <w:t>studenti</w:t>
      </w:r>
      <w:r>
        <w:rPr>
          <w:spacing w:val="-31"/>
        </w:rPr>
        <w:t xml:space="preserve"> </w:t>
      </w:r>
      <w:r>
        <w:t>e</w:t>
      </w:r>
      <w:r>
        <w:rPr>
          <w:spacing w:val="-31"/>
        </w:rPr>
        <w:t xml:space="preserve"> </w:t>
      </w:r>
      <w:r>
        <w:t xml:space="preserve">ai </w:t>
      </w:r>
      <w:r>
        <w:rPr>
          <w:w w:val="95"/>
        </w:rPr>
        <w:t>Professori</w:t>
      </w:r>
      <w:r>
        <w:rPr>
          <w:spacing w:val="-21"/>
          <w:w w:val="95"/>
        </w:rPr>
        <w:t xml:space="preserve"> </w:t>
      </w:r>
      <w:r>
        <w:rPr>
          <w:w w:val="95"/>
        </w:rPr>
        <w:t>degli</w:t>
      </w:r>
      <w:r>
        <w:rPr>
          <w:spacing w:val="-20"/>
          <w:w w:val="95"/>
        </w:rPr>
        <w:t xml:space="preserve"> </w:t>
      </w:r>
      <w:r>
        <w:rPr>
          <w:w w:val="95"/>
        </w:rPr>
        <w:t>Istituti</w:t>
      </w:r>
      <w:r>
        <w:rPr>
          <w:spacing w:val="-21"/>
          <w:w w:val="95"/>
        </w:rPr>
        <w:t xml:space="preserve"> </w:t>
      </w:r>
      <w:r>
        <w:rPr>
          <w:w w:val="95"/>
        </w:rPr>
        <w:t>Superiori</w:t>
      </w:r>
      <w:r>
        <w:rPr>
          <w:spacing w:val="-20"/>
          <w:w w:val="95"/>
        </w:rPr>
        <w:t xml:space="preserve"> </w:t>
      </w:r>
      <w:r>
        <w:rPr>
          <w:w w:val="95"/>
        </w:rPr>
        <w:t>che</w:t>
      </w:r>
      <w:r>
        <w:rPr>
          <w:spacing w:val="-20"/>
          <w:w w:val="95"/>
        </w:rPr>
        <w:t xml:space="preserve"> </w:t>
      </w:r>
      <w:r>
        <w:rPr>
          <w:w w:val="95"/>
        </w:rPr>
        <w:t>l’Ufficio</w:t>
      </w:r>
      <w:r>
        <w:rPr>
          <w:spacing w:val="-21"/>
          <w:w w:val="95"/>
        </w:rPr>
        <w:t xml:space="preserve"> </w:t>
      </w:r>
      <w:r>
        <w:rPr>
          <w:w w:val="95"/>
        </w:rPr>
        <w:t>orientamento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ingresso</w:t>
      </w:r>
      <w:r>
        <w:rPr>
          <w:spacing w:val="-21"/>
          <w:w w:val="95"/>
        </w:rPr>
        <w:t xml:space="preserve"> </w:t>
      </w:r>
      <w:r>
        <w:rPr>
          <w:w w:val="95"/>
        </w:rPr>
        <w:t>dell’Università</w:t>
      </w:r>
      <w:r>
        <w:rPr>
          <w:spacing w:val="-20"/>
          <w:w w:val="95"/>
        </w:rPr>
        <w:t xml:space="preserve"> </w:t>
      </w:r>
      <w:r>
        <w:rPr>
          <w:w w:val="95"/>
        </w:rPr>
        <w:t>degli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Studi </w:t>
      </w:r>
      <w:r>
        <w:t>di Milano ha previsto per i prossimi</w:t>
      </w:r>
      <w:r>
        <w:rPr>
          <w:spacing w:val="-16"/>
        </w:rPr>
        <w:t xml:space="preserve"> </w:t>
      </w:r>
      <w:r>
        <w:t>mesi.</w:t>
      </w:r>
    </w:p>
    <w:p w:rsidR="005D6491" w:rsidRDefault="005D6491">
      <w:pPr>
        <w:pStyle w:val="Corpotesto"/>
        <w:spacing w:before="2"/>
        <w:rPr>
          <w:sz w:val="21"/>
        </w:rPr>
      </w:pPr>
    </w:p>
    <w:p w:rsidR="005D6491" w:rsidRDefault="00354D53">
      <w:pPr>
        <w:pStyle w:val="Corpotesto"/>
        <w:spacing w:line="280" w:lineRule="auto"/>
        <w:ind w:left="118" w:right="97"/>
      </w:pPr>
      <w:r>
        <w:t>Lo</w:t>
      </w:r>
      <w:r>
        <w:rPr>
          <w:spacing w:val="-34"/>
        </w:rPr>
        <w:t xml:space="preserve"> </w:t>
      </w:r>
      <w:r>
        <w:t>scopo</w:t>
      </w:r>
      <w:r>
        <w:rPr>
          <w:spacing w:val="-34"/>
        </w:rPr>
        <w:t xml:space="preserve"> </w:t>
      </w:r>
      <w:r>
        <w:t>è</w:t>
      </w:r>
      <w:r>
        <w:rPr>
          <w:spacing w:val="-34"/>
        </w:rPr>
        <w:t xml:space="preserve"> </w:t>
      </w:r>
      <w:r>
        <w:t>di</w:t>
      </w:r>
      <w:r>
        <w:rPr>
          <w:spacing w:val="-34"/>
        </w:rPr>
        <w:t xml:space="preserve"> </w:t>
      </w:r>
      <w:r>
        <w:t>far</w:t>
      </w:r>
      <w:r>
        <w:rPr>
          <w:spacing w:val="-34"/>
        </w:rPr>
        <w:t xml:space="preserve"> </w:t>
      </w:r>
      <w:r>
        <w:t>conoscere</w:t>
      </w:r>
      <w:r>
        <w:rPr>
          <w:spacing w:val="-34"/>
        </w:rPr>
        <w:t xml:space="preserve"> </w:t>
      </w:r>
      <w:r>
        <w:t>da</w:t>
      </w:r>
      <w:r>
        <w:rPr>
          <w:spacing w:val="-34"/>
        </w:rPr>
        <w:t xml:space="preserve"> </w:t>
      </w:r>
      <w:r>
        <w:t>vicino</w:t>
      </w:r>
      <w:r>
        <w:rPr>
          <w:spacing w:val="-34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t>Corsi</w:t>
      </w:r>
      <w:r>
        <w:rPr>
          <w:spacing w:val="-34"/>
        </w:rPr>
        <w:t xml:space="preserve"> </w:t>
      </w:r>
      <w:r>
        <w:t>di</w:t>
      </w:r>
      <w:r>
        <w:rPr>
          <w:spacing w:val="-34"/>
        </w:rPr>
        <w:t xml:space="preserve"> </w:t>
      </w:r>
      <w:r>
        <w:t>laurea,</w:t>
      </w:r>
      <w:r>
        <w:rPr>
          <w:spacing w:val="-34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t>servizi</w:t>
      </w:r>
      <w:r>
        <w:rPr>
          <w:spacing w:val="-34"/>
        </w:rPr>
        <w:t xml:space="preserve"> </w:t>
      </w:r>
      <w:r>
        <w:t>dedicati</w:t>
      </w:r>
      <w:r>
        <w:rPr>
          <w:spacing w:val="-34"/>
        </w:rPr>
        <w:t xml:space="preserve"> </w:t>
      </w:r>
      <w:r>
        <w:t>agli</w:t>
      </w:r>
      <w:r>
        <w:rPr>
          <w:spacing w:val="-34"/>
        </w:rPr>
        <w:t xml:space="preserve"> </w:t>
      </w:r>
      <w:r>
        <w:t>studenti</w:t>
      </w:r>
      <w:r>
        <w:rPr>
          <w:spacing w:val="-34"/>
        </w:rPr>
        <w:t xml:space="preserve"> </w:t>
      </w:r>
      <w:r>
        <w:t>dell’Ateneo e</w:t>
      </w:r>
      <w:r>
        <w:rPr>
          <w:spacing w:val="-44"/>
        </w:rPr>
        <w:t xml:space="preserve"> </w:t>
      </w:r>
      <w:r>
        <w:t>di</w:t>
      </w:r>
      <w:r>
        <w:rPr>
          <w:spacing w:val="-43"/>
        </w:rPr>
        <w:t xml:space="preserve"> </w:t>
      </w:r>
      <w:r>
        <w:t>sostenere</w:t>
      </w:r>
      <w:r>
        <w:rPr>
          <w:spacing w:val="-43"/>
        </w:rPr>
        <w:t xml:space="preserve"> </w:t>
      </w:r>
      <w:r>
        <w:t>gli</w:t>
      </w:r>
      <w:r>
        <w:rPr>
          <w:spacing w:val="-43"/>
        </w:rPr>
        <w:t xml:space="preserve"> </w:t>
      </w:r>
      <w:r>
        <w:t>studenti</w:t>
      </w:r>
      <w:r>
        <w:rPr>
          <w:spacing w:val="-43"/>
        </w:rPr>
        <w:t xml:space="preserve"> </w:t>
      </w:r>
      <w:r>
        <w:t>nel</w:t>
      </w:r>
      <w:r>
        <w:rPr>
          <w:spacing w:val="-44"/>
        </w:rPr>
        <w:t xml:space="preserve"> </w:t>
      </w:r>
      <w:r>
        <w:t>passaggio</w:t>
      </w:r>
      <w:r>
        <w:rPr>
          <w:spacing w:val="-43"/>
        </w:rPr>
        <w:t xml:space="preserve"> </w:t>
      </w:r>
      <w:r>
        <w:t>tra</w:t>
      </w:r>
      <w:r>
        <w:rPr>
          <w:spacing w:val="-43"/>
        </w:rPr>
        <w:t xml:space="preserve"> </w:t>
      </w:r>
      <w:r>
        <w:t>scuola</w:t>
      </w:r>
      <w:r>
        <w:rPr>
          <w:spacing w:val="-43"/>
        </w:rPr>
        <w:t xml:space="preserve"> </w:t>
      </w:r>
      <w:r>
        <w:t>superiore</w:t>
      </w:r>
      <w:r>
        <w:rPr>
          <w:spacing w:val="-43"/>
        </w:rPr>
        <w:t xml:space="preserve"> </w:t>
      </w:r>
      <w:r>
        <w:t>ed</w:t>
      </w:r>
      <w:r>
        <w:rPr>
          <w:spacing w:val="-43"/>
        </w:rPr>
        <w:t xml:space="preserve"> </w:t>
      </w:r>
      <w:r>
        <w:t>Università,</w:t>
      </w:r>
      <w:r>
        <w:rPr>
          <w:spacing w:val="-44"/>
        </w:rPr>
        <w:t xml:space="preserve"> </w:t>
      </w:r>
      <w:r>
        <w:t>favorendo</w:t>
      </w:r>
      <w:r>
        <w:rPr>
          <w:spacing w:val="-43"/>
        </w:rPr>
        <w:t xml:space="preserve"> </w:t>
      </w:r>
      <w:r>
        <w:t>una</w:t>
      </w:r>
      <w:r>
        <w:rPr>
          <w:spacing w:val="-43"/>
        </w:rPr>
        <w:t xml:space="preserve"> </w:t>
      </w:r>
      <w:r>
        <w:t>scelta ponderata e</w:t>
      </w:r>
      <w:r>
        <w:rPr>
          <w:spacing w:val="-1"/>
        </w:rPr>
        <w:t xml:space="preserve"> </w:t>
      </w:r>
      <w:r>
        <w:t>consapevole.</w:t>
      </w:r>
    </w:p>
    <w:p w:rsidR="005D6491" w:rsidRDefault="005D6491">
      <w:pPr>
        <w:pStyle w:val="Corpotesto"/>
        <w:spacing w:before="3"/>
        <w:rPr>
          <w:sz w:val="21"/>
        </w:rPr>
      </w:pPr>
    </w:p>
    <w:p w:rsidR="005D6491" w:rsidRDefault="00354D53">
      <w:pPr>
        <w:pStyle w:val="Corpotesto"/>
        <w:spacing w:before="1" w:line="280" w:lineRule="auto"/>
        <w:ind w:left="118"/>
      </w:pPr>
      <w:r>
        <w:rPr>
          <w:w w:val="95"/>
        </w:rPr>
        <w:t xml:space="preserve">Ben consapevoli dell’emergenza sanitaria in corso, abbiamo pensato a soluzioni innovative per </w:t>
      </w:r>
      <w:r>
        <w:t>tutte le nostre azioni di orientamento.</w:t>
      </w:r>
    </w:p>
    <w:p w:rsidR="005D6491" w:rsidRDefault="005D6491">
      <w:pPr>
        <w:pStyle w:val="Corpotesto"/>
        <w:spacing w:before="3"/>
        <w:rPr>
          <w:sz w:val="21"/>
        </w:rPr>
      </w:pPr>
    </w:p>
    <w:p w:rsidR="005D6491" w:rsidRDefault="00354D53">
      <w:pPr>
        <w:pStyle w:val="Corpotesto"/>
        <w:ind w:left="118"/>
      </w:pPr>
      <w:r>
        <w:t>In particolare, proponiamo:</w:t>
      </w:r>
    </w:p>
    <w:p w:rsidR="005D6491" w:rsidRDefault="005D6491">
      <w:pPr>
        <w:pStyle w:val="Corpotesto"/>
        <w:spacing w:before="10"/>
        <w:rPr>
          <w:sz w:val="19"/>
        </w:rPr>
      </w:pPr>
    </w:p>
    <w:p w:rsidR="005D6491" w:rsidRDefault="00354D53">
      <w:pPr>
        <w:pStyle w:val="Corpotesto"/>
        <w:spacing w:before="64" w:line="280" w:lineRule="auto"/>
        <w:ind w:left="733" w:right="267"/>
      </w:pPr>
      <w:r>
        <w:pict>
          <v:group id="_x0000_s1035" style="position:absolute;left:0;text-align:left;margin-left:52.2pt;margin-top:8.7pt;width:4.65pt;height:4.65pt;z-index:251665408;mso-position-horizontal-relative:page" coordorigin="1044,174" coordsize="93,93">
            <v:shape id="_x0000_s1037" style="position:absolute;left:1052;top:181;width:77;height:77" coordorigin="1052,182" coordsize="77,77" path="m1091,258r-15,-3l1063,247r-8,-12l1052,220r3,-15l1063,193r13,-8l1091,182r15,3l1118,193r8,12l1129,220r-3,15l1118,247r-12,8l1091,258xe" fillcolor="black" stroked="f">
              <v:path arrowok="t"/>
            </v:shape>
            <v:shape id="_x0000_s1036" style="position:absolute;left:1052;top:181;width:77;height:77" coordorigin="1052,182" coordsize="77,77" path="m1129,220r-3,15l1118,247r-12,8l1091,258r-15,-3l1063,247r-8,-12l1052,220r3,-15l1063,193r13,-8l1091,182r15,3l1118,193r8,12l1129,220xe" filled="f" strokeweight=".27094mm">
              <v:path arrowok="t"/>
            </v:shape>
            <w10:wrap anchorx="page"/>
          </v:group>
        </w:pict>
      </w:r>
      <w:r>
        <w:rPr>
          <w:color w:val="001F5F"/>
        </w:rPr>
        <w:t xml:space="preserve">Sportello informativo e colloqui individuali di orientamento via </w:t>
      </w:r>
      <w:proofErr w:type="spellStart"/>
      <w:r>
        <w:rPr>
          <w:color w:val="001F5F"/>
        </w:rPr>
        <w:t>Skype:</w:t>
      </w:r>
      <w:r>
        <w:t>i</w:t>
      </w:r>
      <w:proofErr w:type="spellEnd"/>
      <w:r>
        <w:t xml:space="preserve"> futuri studenti indecisi sul percorso da intraprendere possono prenotare un appuntamento con un orientatore seguendo la procedura descritta alla pagina del sito: </w:t>
      </w:r>
      <w:hyperlink r:id="rId5">
        <w:r>
          <w:rPr>
            <w:color w:val="0000ED"/>
            <w:w w:val="95"/>
            <w:u w:val="single" w:color="0000ED"/>
          </w:rPr>
          <w:t>https://www.unimi.it/it/corsi/orientarsi-e-scegliere/scegliere-il-corso-giusto/colloqui-</w:t>
        </w:r>
        <w:r>
          <w:rPr>
            <w:color w:val="0000ED"/>
            <w:w w:val="95"/>
          </w:rPr>
          <w:t xml:space="preserve"> </w:t>
        </w:r>
        <w:r>
          <w:rPr>
            <w:color w:val="0000ED"/>
            <w:u w:val="single" w:color="0000ED"/>
          </w:rPr>
          <w:t>individuali</w:t>
        </w:r>
      </w:hyperlink>
    </w:p>
    <w:p w:rsidR="005D6491" w:rsidRDefault="005D6491">
      <w:pPr>
        <w:pStyle w:val="Corpotesto"/>
        <w:rPr>
          <w:sz w:val="20"/>
        </w:rPr>
      </w:pPr>
    </w:p>
    <w:p w:rsidR="005D6491" w:rsidRDefault="005D6491">
      <w:pPr>
        <w:pStyle w:val="Corpotesto"/>
        <w:rPr>
          <w:sz w:val="20"/>
        </w:rPr>
      </w:pPr>
    </w:p>
    <w:p w:rsidR="005D6491" w:rsidRDefault="005D6491">
      <w:pPr>
        <w:pStyle w:val="Corpotesto"/>
        <w:spacing w:before="1"/>
        <w:rPr>
          <w:sz w:val="25"/>
        </w:rPr>
      </w:pPr>
    </w:p>
    <w:p w:rsidR="005D6491" w:rsidRDefault="00354D53">
      <w:pPr>
        <w:pStyle w:val="Corpotesto"/>
        <w:spacing w:before="64" w:line="280" w:lineRule="auto"/>
        <w:ind w:left="733" w:right="267"/>
      </w:pPr>
      <w:r>
        <w:pict>
          <v:group id="_x0000_s1032" style="position:absolute;left:0;text-align:left;margin-left:52.2pt;margin-top:8.7pt;width:4.65pt;height:4.65pt;z-index:251666432;mso-position-horizontal-relative:page" coordorigin="1044,174" coordsize="93,93">
            <v:shape id="_x0000_s1034" style="position:absolute;left:1052;top:181;width:77;height:77" coordorigin="1052,182" coordsize="77,77" path="m1091,258r-15,-3l1063,247r-8,-12l1052,220r3,-15l1063,193r13,-8l1091,182r15,3l1118,193r8,12l1129,220r-3,15l1118,247r-12,8l1091,258xe" fillcolor="black" stroked="f">
              <v:path arrowok="t"/>
            </v:shape>
            <v:shape id="_x0000_s1033" style="position:absolute;left:1052;top:181;width:77;height:77" coordorigin="1052,182" coordsize="77,77" path="m1129,220r-3,15l1118,247r-12,8l1091,258r-15,-3l1063,247r-8,-12l1052,220r3,-15l1063,193r13,-8l1091,182r15,3l1118,193r8,12l1129,220xe" filled="f" strokeweight=".27094mm">
              <v:path arrowok="t"/>
            </v:shape>
            <w10:wrap anchorx="page"/>
          </v:group>
        </w:pict>
      </w:r>
      <w:r>
        <w:rPr>
          <w:color w:val="001F5F"/>
        </w:rPr>
        <w:t xml:space="preserve">Presentazione online dell’offerta didattica e dei servizi di </w:t>
      </w:r>
      <w:r>
        <w:rPr>
          <w:color w:val="001F5F"/>
          <w:spacing w:val="-9"/>
        </w:rPr>
        <w:t>Ateneo</w:t>
      </w:r>
      <w:r>
        <w:rPr>
          <w:spacing w:val="-9"/>
        </w:rPr>
        <w:t xml:space="preserve">: </w:t>
      </w:r>
      <w:r>
        <w:t xml:space="preserve">i docenti referenti </w:t>
      </w:r>
      <w:r>
        <w:rPr>
          <w:w w:val="95"/>
        </w:rPr>
        <w:t>per</w:t>
      </w:r>
      <w:r>
        <w:rPr>
          <w:spacing w:val="-8"/>
          <w:w w:val="95"/>
        </w:rPr>
        <w:t xml:space="preserve"> </w:t>
      </w:r>
      <w:r>
        <w:rPr>
          <w:w w:val="95"/>
        </w:rPr>
        <w:t>l’orientamento</w:t>
      </w:r>
      <w:r>
        <w:rPr>
          <w:spacing w:val="-7"/>
          <w:w w:val="95"/>
        </w:rPr>
        <w:t xml:space="preserve"> </w:t>
      </w:r>
      <w:r>
        <w:rPr>
          <w:w w:val="95"/>
        </w:rPr>
        <w:t>possono</w:t>
      </w:r>
      <w:r>
        <w:rPr>
          <w:spacing w:val="-7"/>
          <w:w w:val="95"/>
        </w:rPr>
        <w:t xml:space="preserve"> </w:t>
      </w:r>
      <w:r>
        <w:rPr>
          <w:w w:val="95"/>
        </w:rPr>
        <w:t>richie</w:t>
      </w:r>
      <w:r>
        <w:rPr>
          <w:w w:val="95"/>
        </w:rPr>
        <w:t>dere</w:t>
      </w:r>
      <w:r>
        <w:rPr>
          <w:spacing w:val="-7"/>
          <w:w w:val="95"/>
        </w:rPr>
        <w:t xml:space="preserve"> </w:t>
      </w:r>
      <w:r>
        <w:rPr>
          <w:w w:val="95"/>
        </w:rPr>
        <w:t>una</w:t>
      </w:r>
      <w:r>
        <w:rPr>
          <w:spacing w:val="-7"/>
          <w:w w:val="95"/>
        </w:rPr>
        <w:t xml:space="preserve"> </w:t>
      </w:r>
      <w:r>
        <w:rPr>
          <w:w w:val="95"/>
        </w:rPr>
        <w:t>presentazione</w:t>
      </w:r>
      <w:r>
        <w:rPr>
          <w:spacing w:val="-7"/>
          <w:w w:val="95"/>
        </w:rPr>
        <w:t xml:space="preserve"> </w:t>
      </w:r>
      <w:r>
        <w:rPr>
          <w:w w:val="95"/>
        </w:rPr>
        <w:t>erogata</w:t>
      </w:r>
      <w:r>
        <w:rPr>
          <w:spacing w:val="-8"/>
          <w:w w:val="95"/>
        </w:rPr>
        <w:t xml:space="preserve"> </w:t>
      </w:r>
      <w:r>
        <w:rPr>
          <w:w w:val="95"/>
        </w:rPr>
        <w:t>completamente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online </w:t>
      </w:r>
      <w:r>
        <w:t>tenuta</w:t>
      </w:r>
      <w:r>
        <w:rPr>
          <w:spacing w:val="-44"/>
        </w:rPr>
        <w:t xml:space="preserve"> </w:t>
      </w:r>
      <w:r>
        <w:t>da</w:t>
      </w:r>
      <w:r>
        <w:rPr>
          <w:spacing w:val="-43"/>
        </w:rPr>
        <w:t xml:space="preserve"> </w:t>
      </w:r>
      <w:r>
        <w:t>un</w:t>
      </w:r>
      <w:r>
        <w:rPr>
          <w:spacing w:val="-43"/>
        </w:rPr>
        <w:t xml:space="preserve"> </w:t>
      </w:r>
      <w:r>
        <w:t>orientatore.</w:t>
      </w:r>
      <w:r>
        <w:rPr>
          <w:spacing w:val="-44"/>
        </w:rPr>
        <w:t xml:space="preserve"> </w:t>
      </w:r>
      <w:r>
        <w:t>Per</w:t>
      </w:r>
      <w:r>
        <w:rPr>
          <w:spacing w:val="-43"/>
        </w:rPr>
        <w:t xml:space="preserve"> </w:t>
      </w:r>
      <w:r>
        <w:t>richieste,</w:t>
      </w:r>
      <w:r>
        <w:rPr>
          <w:spacing w:val="-43"/>
        </w:rPr>
        <w:t xml:space="preserve"> </w:t>
      </w:r>
      <w:r>
        <w:t>l’indirizzo</w:t>
      </w:r>
      <w:r>
        <w:rPr>
          <w:spacing w:val="-44"/>
        </w:rPr>
        <w:t xml:space="preserve"> </w:t>
      </w:r>
      <w:r>
        <w:t>di</w:t>
      </w:r>
      <w:r>
        <w:rPr>
          <w:spacing w:val="-43"/>
        </w:rPr>
        <w:t xml:space="preserve"> </w:t>
      </w:r>
      <w:r>
        <w:t>riferimento</w:t>
      </w:r>
      <w:r>
        <w:rPr>
          <w:spacing w:val="-43"/>
        </w:rPr>
        <w:t xml:space="preserve"> </w:t>
      </w:r>
      <w:r>
        <w:t>è</w:t>
      </w:r>
      <w:r>
        <w:rPr>
          <w:spacing w:val="-41"/>
        </w:rPr>
        <w:t xml:space="preserve"> </w:t>
      </w:r>
      <w:hyperlink r:id="rId6">
        <w:r>
          <w:t>scuole.cosp@unimi.it</w:t>
        </w:r>
      </w:hyperlink>
    </w:p>
    <w:p w:rsidR="005D6491" w:rsidRDefault="005D6491">
      <w:pPr>
        <w:pStyle w:val="Corpotesto"/>
        <w:spacing w:before="8"/>
        <w:rPr>
          <w:sz w:val="15"/>
        </w:rPr>
      </w:pPr>
    </w:p>
    <w:p w:rsidR="005D6491" w:rsidRDefault="00354D53">
      <w:pPr>
        <w:pStyle w:val="Corpotesto"/>
        <w:spacing w:before="64" w:line="280" w:lineRule="auto"/>
        <w:ind w:left="733"/>
      </w:pPr>
      <w:r>
        <w:pict>
          <v:group id="_x0000_s1029" style="position:absolute;left:0;text-align:left;margin-left:52.2pt;margin-top:8.7pt;width:4.65pt;height:4.65pt;z-index:251667456;mso-position-horizontal-relative:page" coordorigin="1044,174" coordsize="93,93">
            <v:shape id="_x0000_s1031" style="position:absolute;left:1052;top:181;width:77;height:77" coordorigin="1052,182" coordsize="77,77" path="m1091,258r-15,-3l1063,247r-8,-12l1052,220r3,-15l1063,193r13,-8l1091,182r15,3l1118,193r8,12l1129,220r-3,15l1118,247r-12,8l1091,258xe" fillcolor="black" stroked="f">
              <v:path arrowok="t"/>
            </v:shape>
            <v:shape id="_x0000_s1030" style="position:absolute;left:1052;top:181;width:77;height:77" coordorigin="1052,182" coordsize="77,77" path="m1129,220r-3,15l1118,247r-12,8l1091,258r-15,-3l1063,247r-8,-12l1052,220r3,-15l1063,193r13,-8l1091,182r15,3l1118,193r8,12l1129,220xe" filled="f" strokeweight=".27094mm">
              <v:path arrowok="t"/>
            </v:shape>
            <w10:wrap anchorx="page"/>
          </v:group>
        </w:pict>
      </w:r>
      <w:r>
        <w:rPr>
          <w:color w:val="001F5F"/>
        </w:rPr>
        <w:t xml:space="preserve">16 maggio ore 10 - Open </w:t>
      </w:r>
      <w:proofErr w:type="spellStart"/>
      <w:r>
        <w:rPr>
          <w:color w:val="001F5F"/>
        </w:rPr>
        <w:t>Day</w:t>
      </w:r>
      <w:proofErr w:type="spellEnd"/>
      <w:r>
        <w:rPr>
          <w:color w:val="001F5F"/>
        </w:rPr>
        <w:t xml:space="preserve"> dell’Università della </w:t>
      </w:r>
      <w:r>
        <w:rPr>
          <w:color w:val="001F5F"/>
          <w:spacing w:val="-10"/>
        </w:rPr>
        <w:t>Montagna</w:t>
      </w:r>
      <w:r>
        <w:rPr>
          <w:spacing w:val="-10"/>
        </w:rPr>
        <w:t xml:space="preserve">: </w:t>
      </w:r>
      <w:r>
        <w:t>presentazione da remoto del</w:t>
      </w:r>
      <w:r>
        <w:rPr>
          <w:spacing w:val="-35"/>
        </w:rPr>
        <w:t xml:space="preserve"> </w:t>
      </w:r>
      <w:r>
        <w:t>Corso</w:t>
      </w:r>
      <w:r>
        <w:rPr>
          <w:spacing w:val="-34"/>
        </w:rPr>
        <w:t xml:space="preserve"> </w:t>
      </w:r>
      <w:r>
        <w:t>di</w:t>
      </w:r>
      <w:r>
        <w:rPr>
          <w:spacing w:val="-34"/>
        </w:rPr>
        <w:t xml:space="preserve"> </w:t>
      </w:r>
      <w:r>
        <w:t>Laurea</w:t>
      </w:r>
      <w:r>
        <w:rPr>
          <w:spacing w:val="-35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Valorizzazione</w:t>
      </w:r>
      <w:r>
        <w:rPr>
          <w:spacing w:val="-34"/>
        </w:rPr>
        <w:t xml:space="preserve"> </w:t>
      </w:r>
      <w:r>
        <w:t>e</w:t>
      </w:r>
      <w:r>
        <w:rPr>
          <w:spacing w:val="-34"/>
        </w:rPr>
        <w:t xml:space="preserve"> </w:t>
      </w:r>
      <w:r>
        <w:t>Tutela</w:t>
      </w:r>
      <w:r>
        <w:rPr>
          <w:spacing w:val="-35"/>
        </w:rPr>
        <w:t xml:space="preserve"> </w:t>
      </w:r>
      <w:r>
        <w:t>dell'Ambiente</w:t>
      </w:r>
      <w:r>
        <w:rPr>
          <w:spacing w:val="-34"/>
        </w:rPr>
        <w:t xml:space="preserve"> </w:t>
      </w:r>
      <w:r>
        <w:t>e</w:t>
      </w:r>
      <w:r>
        <w:rPr>
          <w:spacing w:val="-34"/>
        </w:rPr>
        <w:t xml:space="preserve"> </w:t>
      </w:r>
      <w:r>
        <w:t>del</w:t>
      </w:r>
      <w:r>
        <w:rPr>
          <w:spacing w:val="-35"/>
        </w:rPr>
        <w:t xml:space="preserve"> </w:t>
      </w:r>
      <w:r>
        <w:t>Territorio</w:t>
      </w:r>
      <w:r>
        <w:rPr>
          <w:spacing w:val="-34"/>
        </w:rPr>
        <w:t xml:space="preserve"> </w:t>
      </w:r>
      <w:r>
        <w:t>Montano,</w:t>
      </w:r>
      <w:r>
        <w:rPr>
          <w:spacing w:val="-34"/>
        </w:rPr>
        <w:t xml:space="preserve"> </w:t>
      </w:r>
      <w:r>
        <w:t xml:space="preserve">che ha sede ad Edolo (BS). Alla pagina seguente la locandina dell’evento: </w:t>
      </w:r>
      <w:hyperlink r:id="rId7">
        <w:r>
          <w:rPr>
            <w:color w:val="0000ED"/>
            <w:u w:val="single" w:color="0000ED"/>
          </w:rPr>
          <w:t>https://www.unimontagna.it/web/uploads/2019/12/openday_2020.pdf</w:t>
        </w:r>
      </w:hyperlink>
    </w:p>
    <w:p w:rsidR="005D6491" w:rsidRDefault="005D6491">
      <w:pPr>
        <w:pStyle w:val="Corpotesto"/>
        <w:rPr>
          <w:sz w:val="13"/>
        </w:rPr>
      </w:pPr>
    </w:p>
    <w:p w:rsidR="005D6491" w:rsidRDefault="00354D53">
      <w:pPr>
        <w:pStyle w:val="Corpotesto"/>
        <w:spacing w:before="76" w:line="228" w:lineRule="auto"/>
        <w:ind w:left="118" w:right="267" w:firstLine="613"/>
      </w:pPr>
      <w:r>
        <w:rPr>
          <w:w w:val="95"/>
        </w:rPr>
        <w:t>Le</w:t>
      </w:r>
      <w:r>
        <w:rPr>
          <w:spacing w:val="-17"/>
          <w:w w:val="95"/>
        </w:rPr>
        <w:t xml:space="preserve"> </w:t>
      </w:r>
      <w:r>
        <w:rPr>
          <w:w w:val="95"/>
        </w:rPr>
        <w:t>modalità</w:t>
      </w:r>
      <w:r>
        <w:rPr>
          <w:spacing w:val="-16"/>
          <w:w w:val="95"/>
        </w:rPr>
        <w:t xml:space="preserve"> </w:t>
      </w:r>
      <w:r>
        <w:rPr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w w:val="95"/>
        </w:rPr>
        <w:t>trasmissione</w:t>
      </w:r>
      <w:r>
        <w:rPr>
          <w:spacing w:val="-16"/>
          <w:w w:val="95"/>
        </w:rPr>
        <w:t xml:space="preserve"> </w:t>
      </w:r>
      <w:r>
        <w:rPr>
          <w:w w:val="95"/>
        </w:rPr>
        <w:t>verranno</w:t>
      </w:r>
      <w:r>
        <w:rPr>
          <w:spacing w:val="-17"/>
          <w:w w:val="95"/>
        </w:rPr>
        <w:t xml:space="preserve"> </w:t>
      </w:r>
      <w:r>
        <w:rPr>
          <w:w w:val="95"/>
        </w:rPr>
        <w:t>comunicate</w:t>
      </w:r>
      <w:r>
        <w:rPr>
          <w:spacing w:val="-16"/>
          <w:w w:val="95"/>
        </w:rPr>
        <w:t xml:space="preserve"> </w:t>
      </w:r>
      <w:r>
        <w:rPr>
          <w:w w:val="95"/>
        </w:rPr>
        <w:t>agli</w:t>
      </w:r>
      <w:r>
        <w:rPr>
          <w:spacing w:val="-16"/>
          <w:w w:val="95"/>
        </w:rPr>
        <w:t xml:space="preserve"> </w:t>
      </w:r>
      <w:r>
        <w:rPr>
          <w:w w:val="95"/>
        </w:rPr>
        <w:t>utenti</w:t>
      </w:r>
      <w:r>
        <w:rPr>
          <w:spacing w:val="-16"/>
          <w:w w:val="95"/>
        </w:rPr>
        <w:t xml:space="preserve"> </w:t>
      </w:r>
      <w:r>
        <w:rPr>
          <w:w w:val="95"/>
        </w:rPr>
        <w:t>registrati</w:t>
      </w:r>
      <w:r>
        <w:rPr>
          <w:spacing w:val="-17"/>
          <w:w w:val="95"/>
        </w:rPr>
        <w:t xml:space="preserve"> </w:t>
      </w:r>
      <w:r>
        <w:rPr>
          <w:w w:val="95"/>
        </w:rPr>
        <w:t>ed</w:t>
      </w:r>
      <w:r>
        <w:rPr>
          <w:spacing w:val="-16"/>
          <w:w w:val="95"/>
        </w:rPr>
        <w:t xml:space="preserve"> </w:t>
      </w:r>
      <w:r>
        <w:rPr>
          <w:w w:val="95"/>
        </w:rPr>
        <w:t>iscritti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utilizzando </w:t>
      </w:r>
      <w:r>
        <w:t>il seguente link</w:t>
      </w:r>
    </w:p>
    <w:p w:rsidR="00354D53" w:rsidRDefault="00354D53">
      <w:pPr>
        <w:pStyle w:val="Corpotesto"/>
        <w:spacing w:before="76" w:line="228" w:lineRule="auto"/>
        <w:ind w:left="118" w:right="267" w:firstLine="613"/>
      </w:pPr>
    </w:p>
    <w:p w:rsidR="005D6491" w:rsidRDefault="00354D53">
      <w:pPr>
        <w:pStyle w:val="Corpotesto"/>
        <w:spacing w:before="36" w:line="269" w:lineRule="exact"/>
        <w:ind w:left="187"/>
      </w:pPr>
      <w:hyperlink r:id="rId8">
        <w:r>
          <w:rPr>
            <w:color w:val="0000ED"/>
            <w:u w:val="single" w:color="0000ED"/>
          </w:rPr>
          <w:t>https://docs.google.com/forms</w:t>
        </w:r>
      </w:hyperlink>
    </w:p>
    <w:p w:rsidR="005D6491" w:rsidRDefault="00354D53">
      <w:pPr>
        <w:pStyle w:val="Corpotesto"/>
        <w:spacing w:line="269" w:lineRule="exact"/>
        <w:ind w:left="118"/>
      </w:pPr>
      <w:hyperlink r:id="rId9">
        <w:r>
          <w:rPr>
            <w:color w:val="0000ED"/>
            <w:u w:val="single" w:color="0000ED"/>
          </w:rPr>
          <w:t>/d/e/1FAIpQLSdFhDHzxG6dy1sbX_B7k3tq7IkjO2CMgYAnPxjLHaTIKqMsow/viewform</w:t>
        </w:r>
      </w:hyperlink>
    </w:p>
    <w:p w:rsidR="005D6491" w:rsidRDefault="005D6491">
      <w:pPr>
        <w:pStyle w:val="Corpotesto"/>
        <w:spacing w:before="2"/>
        <w:rPr>
          <w:sz w:val="17"/>
        </w:rPr>
      </w:pPr>
    </w:p>
    <w:p w:rsidR="005D6491" w:rsidRDefault="00354D53">
      <w:pPr>
        <w:pStyle w:val="Corpotesto"/>
        <w:spacing w:before="64" w:line="280" w:lineRule="auto"/>
        <w:ind w:left="733" w:right="123"/>
      </w:pPr>
      <w:r>
        <w:pict>
          <v:group id="_x0000_s1026" style="position:absolute;left:0;text-align:left;margin-left:52.2pt;margin-top:8.7pt;width:4.65pt;height:4.65pt;z-index:251668480;mso-position-horizontal-relative:page" coordorigin="1044,174" coordsize="93,93">
            <v:shape id="_x0000_s1028" style="position:absolute;left:1052;top:181;width:77;height:77" coordorigin="1052,182" coordsize="77,77" path="m1091,258r-15,-3l1063,247r-8,-12l1052,220r3,-15l1063,193r13,-8l1091,182r15,3l1118,193r8,12l1129,220r-3,15l1118,247r-12,8l1091,258xe" fillcolor="black" stroked="f">
              <v:path arrowok="t"/>
            </v:shape>
            <v:shape id="_x0000_s1027" style="position:absolute;left:1052;top:181;width:77;height:77" coordorigin="1052,182" coordsize="77,77" path="m1129,220r-3,15l1118,247r-12,8l1091,258r-15,-3l1063,247r-8,-12l1052,220r3,-15l1063,193r13,-8l1091,182r15,3l1118,193r8,12l1129,220xe" filled="f" strokeweight=".27094mm">
              <v:path arrowok="t"/>
            </v:shape>
            <w10:wrap anchorx="page"/>
          </v:group>
        </w:pict>
      </w:r>
      <w:r>
        <w:rPr>
          <w:color w:val="001F5F"/>
        </w:rPr>
        <w:t>Virtual</w:t>
      </w:r>
      <w:r>
        <w:rPr>
          <w:color w:val="001F5F"/>
          <w:spacing w:val="-20"/>
        </w:rPr>
        <w:t xml:space="preserve"> </w:t>
      </w:r>
      <w:r>
        <w:rPr>
          <w:color w:val="001F5F"/>
        </w:rPr>
        <w:t>Open</w:t>
      </w:r>
      <w:r>
        <w:rPr>
          <w:color w:val="001F5F"/>
          <w:spacing w:val="-19"/>
        </w:rPr>
        <w:t xml:space="preserve"> </w:t>
      </w:r>
      <w:proofErr w:type="spellStart"/>
      <w:r>
        <w:rPr>
          <w:color w:val="001F5F"/>
        </w:rPr>
        <w:t>Day</w:t>
      </w:r>
      <w:proofErr w:type="spellEnd"/>
      <w:r>
        <w:rPr>
          <w:color w:val="001F5F"/>
          <w:spacing w:val="-20"/>
        </w:rPr>
        <w:t xml:space="preserve"> </w:t>
      </w:r>
      <w:r>
        <w:rPr>
          <w:color w:val="001F5F"/>
        </w:rPr>
        <w:t>di</w:t>
      </w:r>
      <w:r>
        <w:rPr>
          <w:color w:val="001F5F"/>
          <w:spacing w:val="-19"/>
        </w:rPr>
        <w:t xml:space="preserve"> </w:t>
      </w:r>
      <w:r>
        <w:rPr>
          <w:color w:val="001F5F"/>
          <w:spacing w:val="-6"/>
        </w:rPr>
        <w:t>Ateneo</w:t>
      </w:r>
      <w:r>
        <w:rPr>
          <w:spacing w:val="-6"/>
        </w:rPr>
        <w:t>:</w:t>
      </w:r>
      <w:r>
        <w:rPr>
          <w:spacing w:val="-19"/>
        </w:rPr>
        <w:t xml:space="preserve"> </w:t>
      </w:r>
      <w:r>
        <w:t>quest’anno</w:t>
      </w:r>
      <w:r>
        <w:rPr>
          <w:spacing w:val="-20"/>
        </w:rPr>
        <w:t xml:space="preserve"> </w:t>
      </w:r>
      <w:r>
        <w:t>l’Open</w:t>
      </w:r>
      <w:r>
        <w:rPr>
          <w:spacing w:val="-19"/>
        </w:rPr>
        <w:t xml:space="preserve"> </w:t>
      </w:r>
      <w:proofErr w:type="spellStart"/>
      <w:r>
        <w:t>Day</w:t>
      </w:r>
      <w:proofErr w:type="spellEnd"/>
      <w:r>
        <w:rPr>
          <w:spacing w:val="-20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presenza</w:t>
      </w:r>
      <w:r>
        <w:rPr>
          <w:spacing w:val="-19"/>
        </w:rPr>
        <w:t xml:space="preserve"> </w:t>
      </w:r>
      <w:r>
        <w:t>è</w:t>
      </w:r>
      <w:r>
        <w:rPr>
          <w:spacing w:val="-20"/>
        </w:rPr>
        <w:t xml:space="preserve"> </w:t>
      </w:r>
      <w:r>
        <w:t>stato</w:t>
      </w:r>
      <w:r>
        <w:rPr>
          <w:spacing w:val="-19"/>
        </w:rPr>
        <w:t xml:space="preserve"> </w:t>
      </w:r>
      <w:r>
        <w:t>trasformato</w:t>
      </w:r>
      <w:r>
        <w:rPr>
          <w:spacing w:val="-20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un evento</w:t>
      </w:r>
      <w:r>
        <w:rPr>
          <w:spacing w:val="-33"/>
        </w:rPr>
        <w:t xml:space="preserve"> </w:t>
      </w:r>
      <w:r>
        <w:t>online</w:t>
      </w:r>
      <w:r>
        <w:rPr>
          <w:spacing w:val="-33"/>
        </w:rPr>
        <w:t xml:space="preserve"> </w:t>
      </w:r>
      <w:r>
        <w:t>di</w:t>
      </w:r>
      <w:r>
        <w:rPr>
          <w:spacing w:val="-33"/>
        </w:rPr>
        <w:t xml:space="preserve"> </w:t>
      </w:r>
      <w:r>
        <w:t>presentazione</w:t>
      </w:r>
      <w:r>
        <w:rPr>
          <w:spacing w:val="-33"/>
        </w:rPr>
        <w:t xml:space="preserve"> </w:t>
      </w:r>
      <w:r>
        <w:t>di</w:t>
      </w:r>
      <w:r>
        <w:rPr>
          <w:spacing w:val="-33"/>
        </w:rPr>
        <w:t xml:space="preserve"> </w:t>
      </w:r>
      <w:r>
        <w:t>tutti</w:t>
      </w:r>
      <w:r>
        <w:rPr>
          <w:spacing w:val="-33"/>
        </w:rPr>
        <w:t xml:space="preserve"> </w:t>
      </w:r>
      <w:r>
        <w:t>i</w:t>
      </w:r>
      <w:r>
        <w:rPr>
          <w:spacing w:val="-33"/>
        </w:rPr>
        <w:t xml:space="preserve"> </w:t>
      </w:r>
      <w:r>
        <w:t>Corsi</w:t>
      </w:r>
      <w:r>
        <w:rPr>
          <w:spacing w:val="-33"/>
        </w:rPr>
        <w:t xml:space="preserve"> </w:t>
      </w:r>
      <w:r>
        <w:t>di</w:t>
      </w:r>
      <w:r>
        <w:rPr>
          <w:spacing w:val="-33"/>
        </w:rPr>
        <w:t xml:space="preserve"> </w:t>
      </w:r>
      <w:r>
        <w:t>laurea</w:t>
      </w:r>
      <w:r>
        <w:rPr>
          <w:spacing w:val="-33"/>
        </w:rPr>
        <w:t xml:space="preserve"> </w:t>
      </w:r>
      <w:r>
        <w:t>di</w:t>
      </w:r>
      <w:r>
        <w:rPr>
          <w:spacing w:val="-33"/>
        </w:rPr>
        <w:t xml:space="preserve"> </w:t>
      </w:r>
      <w:r>
        <w:t>Ateneo</w:t>
      </w:r>
      <w:r>
        <w:rPr>
          <w:spacing w:val="-33"/>
        </w:rPr>
        <w:t xml:space="preserve"> </w:t>
      </w:r>
      <w:r>
        <w:t>e</w:t>
      </w:r>
      <w:r>
        <w:rPr>
          <w:spacing w:val="-33"/>
        </w:rPr>
        <w:t xml:space="preserve"> </w:t>
      </w:r>
      <w:r>
        <w:t>dei</w:t>
      </w:r>
      <w:r>
        <w:rPr>
          <w:spacing w:val="-33"/>
        </w:rPr>
        <w:t xml:space="preserve"> </w:t>
      </w:r>
      <w:r>
        <w:t>Servizi</w:t>
      </w:r>
      <w:r>
        <w:rPr>
          <w:spacing w:val="-33"/>
        </w:rPr>
        <w:t xml:space="preserve"> </w:t>
      </w:r>
      <w:r>
        <w:t>agli</w:t>
      </w:r>
      <w:r>
        <w:rPr>
          <w:spacing w:val="-33"/>
        </w:rPr>
        <w:t xml:space="preserve"> </w:t>
      </w:r>
      <w:r>
        <w:t xml:space="preserve">studenti. </w:t>
      </w:r>
      <w:r>
        <w:rPr>
          <w:w w:val="95"/>
        </w:rPr>
        <w:t>L’evento è in fase di organizzazione, le informazioni specifiche relative saranno pubblicate</w:t>
      </w:r>
      <w:hyperlink r:id="rId10">
        <w:r>
          <w:rPr>
            <w:w w:val="95"/>
          </w:rPr>
          <w:t xml:space="preserve"> a</w:t>
        </w:r>
        <w:r>
          <w:rPr>
            <w:spacing w:val="-10"/>
            <w:w w:val="95"/>
          </w:rPr>
          <w:t xml:space="preserve"> </w:t>
        </w:r>
        <w:r>
          <w:rPr>
            <w:w w:val="95"/>
          </w:rPr>
          <w:t>breve</w:t>
        </w:r>
        <w:r>
          <w:rPr>
            <w:spacing w:val="-10"/>
            <w:w w:val="95"/>
          </w:rPr>
          <w:t xml:space="preserve"> </w:t>
        </w:r>
        <w:r>
          <w:rPr>
            <w:w w:val="95"/>
          </w:rPr>
          <w:t>alla</w:t>
        </w:r>
        <w:r>
          <w:rPr>
            <w:spacing w:val="-9"/>
            <w:w w:val="95"/>
          </w:rPr>
          <w:t xml:space="preserve"> </w:t>
        </w:r>
        <w:r>
          <w:rPr>
            <w:w w:val="95"/>
          </w:rPr>
          <w:t>pagina</w:t>
        </w:r>
        <w:r>
          <w:rPr>
            <w:spacing w:val="-10"/>
            <w:w w:val="95"/>
          </w:rPr>
          <w:t xml:space="preserve"> </w:t>
        </w:r>
        <w:r>
          <w:rPr>
            <w:w w:val="95"/>
          </w:rPr>
          <w:t>del</w:t>
        </w:r>
        <w:r>
          <w:rPr>
            <w:spacing w:val="-10"/>
            <w:w w:val="95"/>
          </w:rPr>
          <w:t xml:space="preserve"> </w:t>
        </w:r>
        <w:r>
          <w:rPr>
            <w:w w:val="95"/>
          </w:rPr>
          <w:t>sito</w:t>
        </w:r>
        <w:r>
          <w:rPr>
            <w:spacing w:val="-9"/>
            <w:w w:val="95"/>
          </w:rPr>
          <w:t xml:space="preserve"> </w:t>
        </w:r>
        <w:r>
          <w:rPr>
            <w:w w:val="95"/>
          </w:rPr>
          <w:t>UNIMI</w:t>
        </w:r>
        <w:r>
          <w:rPr>
            <w:w w:val="95"/>
          </w:rPr>
          <w:t>:</w:t>
        </w:r>
        <w:r>
          <w:rPr>
            <w:spacing w:val="-7"/>
            <w:w w:val="95"/>
          </w:rPr>
          <w:t xml:space="preserve"> </w:t>
        </w:r>
        <w:r>
          <w:rPr>
            <w:color w:val="0000ED"/>
            <w:w w:val="95"/>
            <w:u w:val="single" w:color="0000ED"/>
          </w:rPr>
          <w:t>https://www.unimi.it/it/corsi/orientarsi-e-scegliere/eventi-</w:t>
        </w:r>
        <w:r>
          <w:rPr>
            <w:color w:val="0000ED"/>
            <w:w w:val="95"/>
          </w:rPr>
          <w:t xml:space="preserve"> </w:t>
        </w:r>
        <w:r>
          <w:rPr>
            <w:color w:val="0000ED"/>
            <w:u w:val="single" w:color="0000ED"/>
          </w:rPr>
          <w:t>di-orientamento/open-</w:t>
        </w:r>
        <w:proofErr w:type="spellStart"/>
        <w:r>
          <w:rPr>
            <w:color w:val="0000ED"/>
            <w:u w:val="single" w:color="0000ED"/>
          </w:rPr>
          <w:t>day</w:t>
        </w:r>
        <w:proofErr w:type="spellEnd"/>
        <w:r>
          <w:rPr>
            <w:color w:val="0000ED"/>
            <w:u w:val="single" w:color="0000ED"/>
          </w:rPr>
          <w:t>-di-ateneo</w:t>
        </w:r>
      </w:hyperlink>
    </w:p>
    <w:p w:rsidR="005D6491" w:rsidRDefault="005D6491">
      <w:pPr>
        <w:pStyle w:val="Corpotesto"/>
        <w:rPr>
          <w:sz w:val="20"/>
        </w:rPr>
      </w:pPr>
    </w:p>
    <w:p w:rsidR="005D6491" w:rsidRDefault="005D6491">
      <w:pPr>
        <w:pStyle w:val="Corpotesto"/>
        <w:rPr>
          <w:sz w:val="20"/>
        </w:rPr>
      </w:pPr>
    </w:p>
    <w:p w:rsidR="005D6491" w:rsidRDefault="005D6491">
      <w:pPr>
        <w:pStyle w:val="Corpotesto"/>
        <w:rPr>
          <w:sz w:val="20"/>
        </w:rPr>
      </w:pPr>
    </w:p>
    <w:p w:rsidR="005D6491" w:rsidRDefault="005D6491">
      <w:pPr>
        <w:pStyle w:val="Corpotesto"/>
        <w:rPr>
          <w:sz w:val="20"/>
        </w:rPr>
      </w:pPr>
    </w:p>
    <w:p w:rsidR="005D6491" w:rsidRDefault="005D6491">
      <w:pPr>
        <w:pStyle w:val="Corpotesto"/>
        <w:spacing w:before="2"/>
        <w:rPr>
          <w:sz w:val="21"/>
        </w:rPr>
      </w:pPr>
    </w:p>
    <w:p w:rsidR="005D6491" w:rsidRDefault="00354D53">
      <w:pPr>
        <w:spacing w:before="80" w:line="262" w:lineRule="exact"/>
        <w:ind w:left="118" w:right="181"/>
        <w:rPr>
          <w:b/>
          <w:sz w:val="20"/>
        </w:rPr>
      </w:pPr>
      <w:r>
        <w:rPr>
          <w:b/>
          <w:w w:val="95"/>
          <w:sz w:val="24"/>
        </w:rPr>
        <w:t>Oltre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alle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attività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w w:val="95"/>
          <w:sz w:val="24"/>
        </w:rPr>
        <w:t>di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orientamento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w w:val="95"/>
          <w:sz w:val="24"/>
        </w:rPr>
        <w:t>vi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informiamo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che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w w:val="95"/>
          <w:sz w:val="24"/>
        </w:rPr>
        <w:t>a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causa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w w:val="95"/>
          <w:sz w:val="24"/>
        </w:rPr>
        <w:t>dell’emergenza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>sanitaria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l’Università </w:t>
      </w:r>
      <w:r>
        <w:rPr>
          <w:b/>
          <w:sz w:val="24"/>
        </w:rPr>
        <w:t>ha deciso di utilizzare i test TOLC (S, F, SU, B, E, AV) erogati da CISIA per l’accesso a tutti i Corsi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laurea,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fatta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eccezione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Corsi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che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prevedono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test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>nazionale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(Professioni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 xml:space="preserve">Sanitarie, </w:t>
      </w:r>
      <w:r>
        <w:rPr>
          <w:b/>
          <w:w w:val="95"/>
          <w:sz w:val="24"/>
        </w:rPr>
        <w:t xml:space="preserve">Medicina e Chirurgia, Odontoiatria e protesi </w:t>
      </w:r>
      <w:proofErr w:type="spellStart"/>
      <w:r>
        <w:rPr>
          <w:b/>
          <w:w w:val="95"/>
          <w:sz w:val="24"/>
        </w:rPr>
        <w:t>dentaria,Medici</w:t>
      </w:r>
      <w:r>
        <w:rPr>
          <w:b/>
          <w:w w:val="95"/>
          <w:sz w:val="24"/>
        </w:rPr>
        <w:t>na</w:t>
      </w:r>
      <w:proofErr w:type="spellEnd"/>
      <w:r>
        <w:rPr>
          <w:b/>
          <w:w w:val="95"/>
          <w:sz w:val="24"/>
        </w:rPr>
        <w:t xml:space="preserve"> Veterinaria, International </w:t>
      </w:r>
      <w:proofErr w:type="spellStart"/>
      <w:r>
        <w:rPr>
          <w:b/>
          <w:w w:val="95"/>
          <w:sz w:val="24"/>
        </w:rPr>
        <w:t>Medical</w:t>
      </w:r>
      <w:proofErr w:type="spellEnd"/>
      <w:r>
        <w:rPr>
          <w:b/>
          <w:w w:val="95"/>
          <w:sz w:val="24"/>
        </w:rPr>
        <w:t xml:space="preserve"> </w:t>
      </w:r>
      <w:hyperlink r:id="rId11">
        <w:r>
          <w:rPr>
            <w:b/>
            <w:w w:val="95"/>
            <w:sz w:val="24"/>
          </w:rPr>
          <w:t>School).</w:t>
        </w:r>
        <w:r>
          <w:rPr>
            <w:b/>
            <w:spacing w:val="-20"/>
            <w:w w:val="95"/>
            <w:sz w:val="24"/>
          </w:rPr>
          <w:t xml:space="preserve"> </w:t>
        </w:r>
        <w:r>
          <w:rPr>
            <w:b/>
            <w:w w:val="95"/>
            <w:sz w:val="24"/>
          </w:rPr>
          <w:t>Maggiori</w:t>
        </w:r>
        <w:r>
          <w:rPr>
            <w:b/>
            <w:spacing w:val="-19"/>
            <w:w w:val="95"/>
            <w:sz w:val="24"/>
          </w:rPr>
          <w:t xml:space="preserve"> </w:t>
        </w:r>
        <w:r>
          <w:rPr>
            <w:b/>
            <w:w w:val="95"/>
            <w:sz w:val="24"/>
          </w:rPr>
          <w:t>informazioni</w:t>
        </w:r>
        <w:r>
          <w:rPr>
            <w:b/>
            <w:spacing w:val="-20"/>
            <w:w w:val="95"/>
            <w:sz w:val="24"/>
          </w:rPr>
          <w:t xml:space="preserve"> </w:t>
        </w:r>
        <w:r>
          <w:rPr>
            <w:b/>
            <w:w w:val="95"/>
            <w:sz w:val="24"/>
          </w:rPr>
          <w:t>sui</w:t>
        </w:r>
        <w:r>
          <w:rPr>
            <w:b/>
            <w:spacing w:val="-19"/>
            <w:w w:val="95"/>
            <w:sz w:val="24"/>
          </w:rPr>
          <w:t xml:space="preserve"> </w:t>
        </w:r>
        <w:r>
          <w:rPr>
            <w:b/>
            <w:w w:val="95"/>
            <w:sz w:val="24"/>
          </w:rPr>
          <w:t>test</w:t>
        </w:r>
        <w:r>
          <w:rPr>
            <w:b/>
            <w:spacing w:val="-20"/>
            <w:w w:val="95"/>
            <w:sz w:val="24"/>
          </w:rPr>
          <w:t xml:space="preserve"> </w:t>
        </w:r>
        <w:r>
          <w:rPr>
            <w:b/>
            <w:w w:val="95"/>
            <w:sz w:val="24"/>
          </w:rPr>
          <w:t>CISIA</w:t>
        </w:r>
        <w:r>
          <w:rPr>
            <w:b/>
            <w:spacing w:val="-19"/>
            <w:w w:val="95"/>
            <w:sz w:val="24"/>
          </w:rPr>
          <w:t xml:space="preserve"> </w:t>
        </w:r>
        <w:r>
          <w:rPr>
            <w:b/>
            <w:w w:val="95"/>
            <w:sz w:val="24"/>
          </w:rPr>
          <w:t>alla</w:t>
        </w:r>
        <w:r>
          <w:rPr>
            <w:b/>
            <w:spacing w:val="-20"/>
            <w:w w:val="95"/>
            <w:sz w:val="24"/>
          </w:rPr>
          <w:t xml:space="preserve"> </w:t>
        </w:r>
        <w:r>
          <w:rPr>
            <w:b/>
            <w:w w:val="95"/>
            <w:sz w:val="24"/>
          </w:rPr>
          <w:t>pagina:</w:t>
        </w:r>
        <w:r>
          <w:rPr>
            <w:b/>
            <w:spacing w:val="-18"/>
            <w:w w:val="95"/>
            <w:sz w:val="24"/>
          </w:rPr>
          <w:t xml:space="preserve"> </w:t>
        </w:r>
        <w:r>
          <w:rPr>
            <w:b/>
            <w:color w:val="0000ED"/>
            <w:w w:val="95"/>
            <w:sz w:val="20"/>
            <w:u w:val="single" w:color="0000ED"/>
          </w:rPr>
          <w:t>https://www.unimi.it/</w:t>
        </w:r>
        <w:r>
          <w:rPr>
            <w:b/>
            <w:color w:val="0000ED"/>
            <w:w w:val="95"/>
            <w:sz w:val="20"/>
            <w:u w:val="single" w:color="0000ED"/>
          </w:rPr>
          <w:t>it/studiare/frequentare-un-</w:t>
        </w:r>
        <w:r>
          <w:rPr>
            <w:b/>
            <w:color w:val="0000ED"/>
            <w:w w:val="95"/>
            <w:sz w:val="20"/>
          </w:rPr>
          <w:t xml:space="preserve"> </w:t>
        </w:r>
        <w:r>
          <w:rPr>
            <w:b/>
            <w:color w:val="0000ED"/>
            <w:sz w:val="20"/>
            <w:u w:val="single" w:color="0000ED"/>
          </w:rPr>
          <w:t>corso-di-laurea/iscriversi/iscriversi-una-prima-laurea/test-tolc-cisia</w:t>
        </w:r>
      </w:hyperlink>
    </w:p>
    <w:p w:rsidR="005D6491" w:rsidRDefault="005D6491">
      <w:pPr>
        <w:pStyle w:val="Corpotesto"/>
        <w:rPr>
          <w:sz w:val="20"/>
        </w:rPr>
      </w:pPr>
    </w:p>
    <w:p w:rsidR="005D6491" w:rsidRDefault="005D6491">
      <w:pPr>
        <w:pStyle w:val="Corpotesto"/>
        <w:rPr>
          <w:sz w:val="20"/>
        </w:rPr>
      </w:pPr>
    </w:p>
    <w:p w:rsidR="005D6491" w:rsidRDefault="005D6491">
      <w:pPr>
        <w:pStyle w:val="Corpotesto"/>
        <w:spacing w:before="4"/>
        <w:rPr>
          <w:sz w:val="27"/>
        </w:rPr>
      </w:pPr>
    </w:p>
    <w:p w:rsidR="005D6491" w:rsidRDefault="00354D53">
      <w:pPr>
        <w:pStyle w:val="Corpotesto"/>
        <w:spacing w:before="65" w:line="280" w:lineRule="auto"/>
        <w:ind w:left="118" w:right="587"/>
      </w:pPr>
      <w:r>
        <w:t>I</w:t>
      </w:r>
      <w:r>
        <w:rPr>
          <w:spacing w:val="-37"/>
        </w:rPr>
        <w:t xml:space="preserve"> </w:t>
      </w:r>
      <w:r>
        <w:t>test</w:t>
      </w:r>
      <w:r>
        <w:rPr>
          <w:spacing w:val="-37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questione</w:t>
      </w:r>
      <w:r>
        <w:rPr>
          <w:spacing w:val="-36"/>
        </w:rPr>
        <w:t xml:space="preserve"> </w:t>
      </w:r>
      <w:r>
        <w:t>potranno</w:t>
      </w:r>
      <w:r>
        <w:rPr>
          <w:spacing w:val="-37"/>
        </w:rPr>
        <w:t xml:space="preserve"> </w:t>
      </w:r>
      <w:r>
        <w:t>essere</w:t>
      </w:r>
      <w:r>
        <w:rPr>
          <w:spacing w:val="-37"/>
        </w:rPr>
        <w:t xml:space="preserve"> </w:t>
      </w:r>
      <w:r>
        <w:t>sostenuti</w:t>
      </w:r>
      <w:r>
        <w:rPr>
          <w:spacing w:val="-36"/>
        </w:rPr>
        <w:t xml:space="preserve"> </w:t>
      </w:r>
      <w:r>
        <w:t>da</w:t>
      </w:r>
      <w:r>
        <w:rPr>
          <w:spacing w:val="-37"/>
        </w:rPr>
        <w:t xml:space="preserve"> </w:t>
      </w:r>
      <w:r>
        <w:t>metà</w:t>
      </w:r>
      <w:r>
        <w:rPr>
          <w:spacing w:val="-37"/>
        </w:rPr>
        <w:t xml:space="preserve"> </w:t>
      </w:r>
      <w:r>
        <w:t>maggio</w:t>
      </w:r>
      <w:r>
        <w:rPr>
          <w:spacing w:val="-37"/>
        </w:rPr>
        <w:t xml:space="preserve"> </w:t>
      </w:r>
      <w:r>
        <w:t>fino</w:t>
      </w:r>
      <w:r>
        <w:rPr>
          <w:spacing w:val="-36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giugno</w:t>
      </w:r>
      <w:r>
        <w:rPr>
          <w:spacing w:val="-37"/>
        </w:rPr>
        <w:t xml:space="preserve"> </w:t>
      </w:r>
      <w:r>
        <w:t>anche</w:t>
      </w:r>
      <w:r>
        <w:rPr>
          <w:spacing w:val="-36"/>
        </w:rPr>
        <w:t xml:space="preserve"> </w:t>
      </w:r>
      <w:r>
        <w:t>da</w:t>
      </w:r>
      <w:r>
        <w:rPr>
          <w:spacing w:val="-37"/>
        </w:rPr>
        <w:t xml:space="preserve"> </w:t>
      </w:r>
      <w:r>
        <w:t>remoto secondo</w:t>
      </w:r>
      <w:r>
        <w:rPr>
          <w:spacing w:val="-42"/>
        </w:rPr>
        <w:t xml:space="preserve"> </w:t>
      </w:r>
      <w:r>
        <w:t>la</w:t>
      </w:r>
      <w:r>
        <w:rPr>
          <w:spacing w:val="-41"/>
        </w:rPr>
        <w:t xml:space="preserve"> </w:t>
      </w:r>
      <w:r>
        <w:t>modalità</w:t>
      </w:r>
      <w:r>
        <w:rPr>
          <w:spacing w:val="-41"/>
        </w:rPr>
        <w:t xml:space="preserve"> </w:t>
      </w:r>
      <w:r>
        <w:t>appena</w:t>
      </w:r>
      <w:r>
        <w:rPr>
          <w:spacing w:val="-41"/>
        </w:rPr>
        <w:t xml:space="preserve"> </w:t>
      </w:r>
      <w:r>
        <w:t>introdotta</w:t>
      </w:r>
      <w:r>
        <w:rPr>
          <w:spacing w:val="-41"/>
        </w:rPr>
        <w:t xml:space="preserve"> </w:t>
      </w:r>
      <w:r>
        <w:t>del</w:t>
      </w:r>
      <w:r>
        <w:rPr>
          <w:spacing w:val="-41"/>
        </w:rPr>
        <w:t xml:space="preserve"> </w:t>
      </w:r>
      <w:r>
        <w:t>TOLC@CASA,</w:t>
      </w:r>
      <w:r>
        <w:rPr>
          <w:spacing w:val="-41"/>
        </w:rPr>
        <w:t xml:space="preserve"> </w:t>
      </w:r>
      <w:r>
        <w:t>seguendo</w:t>
      </w:r>
      <w:r>
        <w:rPr>
          <w:spacing w:val="-41"/>
        </w:rPr>
        <w:t xml:space="preserve"> </w:t>
      </w:r>
      <w:r>
        <w:t>le</w:t>
      </w:r>
      <w:r>
        <w:rPr>
          <w:spacing w:val="-41"/>
        </w:rPr>
        <w:t xml:space="preserve"> </w:t>
      </w:r>
      <w:r>
        <w:t>procedure</w:t>
      </w:r>
      <w:r>
        <w:rPr>
          <w:spacing w:val="-41"/>
        </w:rPr>
        <w:t xml:space="preserve"> </w:t>
      </w:r>
      <w:r>
        <w:t>indicate</w:t>
      </w:r>
      <w:r>
        <w:rPr>
          <w:spacing w:val="-41"/>
        </w:rPr>
        <w:t xml:space="preserve"> </w:t>
      </w:r>
      <w:r>
        <w:t>al candidato nell’area personale del sito CISIA. Maggiori informazioni alla pagina:</w:t>
      </w:r>
      <w:hyperlink r:id="rId12">
        <w:r>
          <w:rPr>
            <w:color w:val="0000ED"/>
            <w:u w:val="single" w:color="0000ED"/>
          </w:rPr>
          <w:t xml:space="preserve"> </w:t>
        </w:r>
        <w:r>
          <w:rPr>
            <w:color w:val="0000ED"/>
            <w:w w:val="95"/>
            <w:u w:val="single" w:color="0000ED"/>
          </w:rPr>
          <w:t>https://www.cisiaonline.it/area-tematica-tolc</w:t>
        </w:r>
        <w:r>
          <w:rPr>
            <w:color w:val="0000ED"/>
            <w:w w:val="95"/>
            <w:u w:val="single" w:color="0000ED"/>
          </w:rPr>
          <w:t>-cisia/regolamenti/regolamento-tolccasa/</w:t>
        </w:r>
      </w:hyperlink>
      <w:r>
        <w:rPr>
          <w:w w:val="95"/>
        </w:rPr>
        <w:t>. Le modalità</w:t>
      </w:r>
      <w:r>
        <w:rPr>
          <w:spacing w:val="-8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erogazione</w:t>
      </w:r>
      <w:r>
        <w:rPr>
          <w:spacing w:val="-8"/>
          <w:w w:val="95"/>
        </w:rPr>
        <w:t xml:space="preserve"> </w:t>
      </w:r>
      <w:r>
        <w:rPr>
          <w:w w:val="95"/>
        </w:rPr>
        <w:t>del</w:t>
      </w:r>
      <w:r>
        <w:rPr>
          <w:spacing w:val="-8"/>
          <w:w w:val="95"/>
        </w:rPr>
        <w:t xml:space="preserve"> </w:t>
      </w:r>
      <w:r>
        <w:rPr>
          <w:w w:val="95"/>
        </w:rPr>
        <w:t>test</w:t>
      </w:r>
      <w:r>
        <w:rPr>
          <w:spacing w:val="-7"/>
          <w:w w:val="95"/>
        </w:rPr>
        <w:t xml:space="preserve"> </w:t>
      </w:r>
      <w:r>
        <w:rPr>
          <w:w w:val="95"/>
        </w:rPr>
        <w:t>nei</w:t>
      </w:r>
      <w:r>
        <w:rPr>
          <w:spacing w:val="-8"/>
          <w:w w:val="95"/>
        </w:rPr>
        <w:t xml:space="preserve"> </w:t>
      </w:r>
      <w:r>
        <w:rPr>
          <w:w w:val="95"/>
        </w:rPr>
        <w:t>mesi</w:t>
      </w:r>
      <w:r>
        <w:rPr>
          <w:spacing w:val="-8"/>
          <w:w w:val="95"/>
        </w:rPr>
        <w:t xml:space="preserve"> </w:t>
      </w:r>
      <w:r>
        <w:rPr>
          <w:w w:val="95"/>
        </w:rPr>
        <w:t>successivi</w:t>
      </w:r>
      <w:r>
        <w:rPr>
          <w:spacing w:val="-8"/>
          <w:w w:val="95"/>
        </w:rPr>
        <w:t xml:space="preserve"> </w:t>
      </w:r>
      <w:r>
        <w:rPr>
          <w:w w:val="95"/>
        </w:rPr>
        <w:t>saranno</w:t>
      </w:r>
      <w:r>
        <w:rPr>
          <w:spacing w:val="-7"/>
          <w:w w:val="95"/>
        </w:rPr>
        <w:t xml:space="preserve"> </w:t>
      </w:r>
      <w:r>
        <w:rPr>
          <w:w w:val="95"/>
        </w:rPr>
        <w:t>definite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relazione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all’evolversi </w:t>
      </w:r>
      <w:r>
        <w:t>dell’emergenza sanitaria e rese note sul portale d’Ateneo al link:</w:t>
      </w:r>
      <w:hyperlink r:id="rId13">
        <w:r>
          <w:rPr>
            <w:color w:val="0000ED"/>
            <w:u w:val="single" w:color="0000ED"/>
          </w:rPr>
          <w:t xml:space="preserve"> </w:t>
        </w:r>
        <w:r>
          <w:rPr>
            <w:color w:val="0000ED"/>
            <w:w w:val="90"/>
            <w:u w:val="single" w:color="0000ED"/>
          </w:rPr>
          <w:t xml:space="preserve">https://www.unimi.it/it/studiare/frequentare-un-corso-di-laurea/iscriversi/iscriversi-unaprima- </w:t>
        </w:r>
        <w:r>
          <w:rPr>
            <w:color w:val="0000ED"/>
            <w:u w:val="single" w:color="0000ED"/>
          </w:rPr>
          <w:t>laurea/test-</w:t>
        </w:r>
        <w:proofErr w:type="spellStart"/>
        <w:r>
          <w:rPr>
            <w:color w:val="0000ED"/>
            <w:u w:val="single" w:color="0000ED"/>
          </w:rPr>
          <w:t>tolc</w:t>
        </w:r>
        <w:proofErr w:type="spellEnd"/>
        <w:r>
          <w:rPr>
            <w:color w:val="0000ED"/>
            <w:u w:val="single" w:color="0000ED"/>
          </w:rPr>
          <w:t>-</w:t>
        </w:r>
        <w:proofErr w:type="spellStart"/>
        <w:r>
          <w:rPr>
            <w:color w:val="0000ED"/>
            <w:u w:val="single" w:color="0000ED"/>
          </w:rPr>
          <w:t>cisia</w:t>
        </w:r>
        <w:proofErr w:type="spellEnd"/>
      </w:hyperlink>
    </w:p>
    <w:p w:rsidR="005D6491" w:rsidRDefault="005D6491">
      <w:pPr>
        <w:pStyle w:val="Corpotesto"/>
        <w:rPr>
          <w:sz w:val="20"/>
        </w:rPr>
      </w:pPr>
    </w:p>
    <w:p w:rsidR="005D6491" w:rsidRDefault="005D6491">
      <w:pPr>
        <w:pStyle w:val="Corpotesto"/>
        <w:rPr>
          <w:sz w:val="20"/>
        </w:rPr>
      </w:pPr>
    </w:p>
    <w:p w:rsidR="005D6491" w:rsidRDefault="005D6491">
      <w:pPr>
        <w:pStyle w:val="Corpotesto"/>
        <w:spacing w:before="11"/>
      </w:pPr>
    </w:p>
    <w:p w:rsidR="005D6491" w:rsidRDefault="005D6491">
      <w:pPr>
        <w:pStyle w:val="Corpotesto"/>
      </w:pPr>
      <w:bookmarkStart w:id="0" w:name="_GoBack"/>
      <w:bookmarkEnd w:id="0"/>
    </w:p>
    <w:p w:rsidR="005D6491" w:rsidRDefault="005D6491">
      <w:pPr>
        <w:pStyle w:val="Corpotesto"/>
      </w:pPr>
    </w:p>
    <w:p w:rsidR="005D6491" w:rsidRDefault="005D6491">
      <w:pPr>
        <w:pStyle w:val="Corpotesto"/>
      </w:pPr>
    </w:p>
    <w:p w:rsidR="005D6491" w:rsidRDefault="005D6491">
      <w:pPr>
        <w:pStyle w:val="Corpotesto"/>
        <w:spacing w:before="9"/>
        <w:rPr>
          <w:sz w:val="26"/>
        </w:rPr>
      </w:pPr>
    </w:p>
    <w:p w:rsidR="005D6491" w:rsidRDefault="00354D53">
      <w:pPr>
        <w:pStyle w:val="Corpotesto"/>
        <w:ind w:left="118"/>
      </w:pPr>
      <w:r>
        <w:t>UFFICIO ORIENTAMENTO IN INGRESSO – COSP</w:t>
      </w:r>
    </w:p>
    <w:p w:rsidR="005D6491" w:rsidRDefault="005D6491">
      <w:pPr>
        <w:pStyle w:val="Corpotesto"/>
        <w:spacing w:before="5"/>
        <w:rPr>
          <w:sz w:val="25"/>
        </w:rPr>
      </w:pPr>
    </w:p>
    <w:p w:rsidR="005D6491" w:rsidRDefault="00354D53">
      <w:pPr>
        <w:pStyle w:val="Corpotesto"/>
        <w:spacing w:line="494" w:lineRule="auto"/>
        <w:ind w:left="118" w:right="6706"/>
      </w:pPr>
      <w:r>
        <w:t>Via Santa Sofia 9/1 – 20122 Milano Università degli Studi di Milano</w:t>
      </w:r>
    </w:p>
    <w:p w:rsidR="005D6491" w:rsidRDefault="00354D53">
      <w:pPr>
        <w:spacing w:line="221" w:lineRule="exact"/>
        <w:ind w:left="118"/>
        <w:rPr>
          <w:b/>
          <w:sz w:val="20"/>
        </w:rPr>
      </w:pPr>
      <w:r>
        <w:rPr>
          <w:b/>
          <w:sz w:val="20"/>
        </w:rPr>
        <w:t>Tel. 02 503.12113/13779</w:t>
      </w:r>
    </w:p>
    <w:sectPr w:rsidR="005D6491">
      <w:pgSz w:w="11900" w:h="16840"/>
      <w:pgMar w:top="56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D6491"/>
    <w:rsid w:val="00354D53"/>
    <w:rsid w:val="005D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FhDHzxG6dy1sbX_B7k3tq7IkjO2CMgYAnPxjLHaTIKqMsow/viewform" TargetMode="External"/><Relationship Id="rId13" Type="http://schemas.openxmlformats.org/officeDocument/2006/relationships/hyperlink" Target="https://www.unimi.it/it/studiare/frequentare-un-corso-di-laurea/iscriversi/iscriversi-unaprima-laurea/test-tolc-cis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montagna.it/web/uploads/2019/12/openday_2020.pdf" TargetMode="External"/><Relationship Id="rId12" Type="http://schemas.openxmlformats.org/officeDocument/2006/relationships/hyperlink" Target="https://www.cisiaonline.it/area-tematica-tolc-cisia/regolamenti/regolamento-tolccas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uole.cosp@unimi.it" TargetMode="External"/><Relationship Id="rId11" Type="http://schemas.openxmlformats.org/officeDocument/2006/relationships/hyperlink" Target="https://www.unimi.it/it/studiare/frequentare-un-corso-di-laurea/iscriversi/iscriversi-una-prima-laurea/test-tolc-cisia" TargetMode="External"/><Relationship Id="rId5" Type="http://schemas.openxmlformats.org/officeDocument/2006/relationships/hyperlink" Target="https://www.unimi.it/it/corsi/orientarsi-e-scegliere/scegliere-il-corso-giusto/colloqui-individual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unimi.it/it/corsi/orientarsi-e-scegliere/eventi-di-orientamento/open-day-di-aten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FhDHzxG6dy1sbX_B7k3tq7IkjO2CMgYAnPxjLHaTIKqMsow/viewfor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milva maccione</dc:creator>
  <cp:lastModifiedBy>Milva</cp:lastModifiedBy>
  <cp:revision>2</cp:revision>
  <dcterms:created xsi:type="dcterms:W3CDTF">2020-04-27T17:01:00Z</dcterms:created>
  <dcterms:modified xsi:type="dcterms:W3CDTF">2020-04-27T17:01:00Z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2020-04-27T00:00:00Z</vt:filetime>
  </property>
</Properties>
</file>